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BB74" w14:textId="77777777" w:rsidR="00CA617E" w:rsidRDefault="00CA617E" w:rsidP="00294F34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294F34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Illinois Public Act 102-0265</w:t>
      </w:r>
    </w:p>
    <w:p w14:paraId="5618B481" w14:textId="6152DBC3" w:rsidR="00294F34" w:rsidRPr="00294F34" w:rsidRDefault="00294F34" w:rsidP="00294F34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294F34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In accordance with Illinois Public Act 102-0265, the Park District has made available the following list of businesses that indicated they hold one of the diversity type options – Minority, Woman, Veteran, or Small Business:</w:t>
      </w:r>
    </w:p>
    <w:p w14:paraId="0CD1ABBB" w14:textId="77777777" w:rsidR="00294F34" w:rsidRDefault="00CA617E" w:rsidP="00294F3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hyperlink r:id="rId7" w:tgtFrame="_blank" w:history="1">
        <w:r w:rsidR="00294F34" w:rsidRPr="00294F34">
          <w:rPr>
            <w:rFonts w:ascii="Helvetica" w:eastAsia="Times New Roman" w:hAnsi="Helvetica" w:cs="Helvetica"/>
            <w:b/>
            <w:bCs/>
            <w:color w:val="FFFFFF"/>
            <w:kern w:val="0"/>
            <w:sz w:val="30"/>
            <w:szCs w:val="30"/>
            <w:u w:val="single"/>
            <w:bdr w:val="none" w:sz="0" w:space="0" w:color="auto" w:frame="1"/>
            <w:shd w:val="clear" w:color="auto" w:fill="00A9CE"/>
            <w14:ligatures w14:val="none"/>
          </w:rPr>
          <w:t>List of Qualifying Businesses</w:t>
        </w:r>
      </w:hyperlink>
    </w:p>
    <w:p w14:paraId="02E60037" w14:textId="77777777" w:rsidR="00294F34" w:rsidRDefault="00294F34" w:rsidP="00294F3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</w:p>
    <w:p w14:paraId="24B968CA" w14:textId="77777777" w:rsidR="00294F34" w:rsidRPr="00294F34" w:rsidRDefault="00294F34" w:rsidP="00294F3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</w:p>
    <w:p w14:paraId="6313B633" w14:textId="06A9A712" w:rsidR="00B43898" w:rsidRDefault="00294F34" w:rsidP="00294F34">
      <w:pPr>
        <w:pStyle w:val="NoSpacing"/>
      </w:pPr>
      <w:r>
        <w:t xml:space="preserve">Overdoors of Illinois </w:t>
      </w:r>
      <w:r>
        <w:tab/>
      </w:r>
      <w:r>
        <w:tab/>
      </w:r>
      <w:r>
        <w:tab/>
      </w:r>
      <w:r>
        <w:tab/>
        <w:t>Small Business (According to SBA standards)</w:t>
      </w:r>
    </w:p>
    <w:p w14:paraId="4B6B6D98" w14:textId="2120E397" w:rsidR="00294F34" w:rsidRDefault="00294F34" w:rsidP="00294F34">
      <w:pPr>
        <w:pStyle w:val="NoSpacing"/>
      </w:pPr>
      <w:r>
        <w:t>Expert Chemical &amp; Supply</w:t>
      </w:r>
      <w:r>
        <w:tab/>
      </w:r>
      <w:r>
        <w:tab/>
      </w:r>
      <w:r>
        <w:tab/>
        <w:t>Small Business (According to SBA standards)</w:t>
      </w:r>
    </w:p>
    <w:p w14:paraId="7F9B3471" w14:textId="511ED749" w:rsidR="00294F34" w:rsidRDefault="00294F34" w:rsidP="00294F34">
      <w:pPr>
        <w:pStyle w:val="NoSpacing"/>
      </w:pPr>
      <w:r>
        <w:t>Garden Electric</w:t>
      </w:r>
      <w:r>
        <w:tab/>
      </w:r>
      <w:r>
        <w:tab/>
      </w:r>
      <w:r>
        <w:tab/>
      </w:r>
      <w:r>
        <w:tab/>
        <w:t>Small Business (According to SBA standards)</w:t>
      </w:r>
    </w:p>
    <w:p w14:paraId="593131A7" w14:textId="77777777" w:rsidR="00294F34" w:rsidRPr="00294F34" w:rsidRDefault="00294F34" w:rsidP="00294F34">
      <w:pPr>
        <w:pStyle w:val="NoSpacing"/>
      </w:pPr>
    </w:p>
    <w:sectPr w:rsidR="00294F34" w:rsidRPr="002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4"/>
    <w:rsid w:val="00294F34"/>
    <w:rsid w:val="00B43898"/>
    <w:rsid w:val="00C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6B6B"/>
  <w15:chartTrackingRefBased/>
  <w15:docId w15:val="{D03C94C2-C640-4A31-81AB-CAE7137F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gparks.org/wp-content/uploads/2023/04/State-of-Illinois-Public-Act-102-0265-Business-Owned.docx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7a4a9a-a8be-47ac-a775-090413ee26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0ED0F7FC0B24ABCFE9696458EB8CF" ma:contentTypeVersion="5" ma:contentTypeDescription="Create a new document." ma:contentTypeScope="" ma:versionID="587f353fa29a6053b36e58e160686636">
  <xsd:schema xmlns:xsd="http://www.w3.org/2001/XMLSchema" xmlns:xs="http://www.w3.org/2001/XMLSchema" xmlns:p="http://schemas.microsoft.com/office/2006/metadata/properties" xmlns:ns3="1f7a4a9a-a8be-47ac-a775-090413ee260b" targetNamespace="http://schemas.microsoft.com/office/2006/metadata/properties" ma:root="true" ma:fieldsID="f4bbeecb4f18866fe1e7195f18ee4c0b" ns3:_="">
    <xsd:import namespace="1f7a4a9a-a8be-47ac-a775-090413ee2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a4a9a-a8be-47ac-a775-090413ee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9BEE0-8D1D-41ED-85BE-EE37F10BF755}">
  <ds:schemaRefs>
    <ds:schemaRef ds:uri="http://schemas.openxmlformats.org/package/2006/metadata/core-properties"/>
    <ds:schemaRef ds:uri="1f7a4a9a-a8be-47ac-a775-090413ee260b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32278B-FCCA-4109-90C5-79A7D6406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0417F-955A-48DB-83A5-F559981A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a4a9a-a8be-47ac-a775-090413ee2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Hollice Clark III</dc:creator>
  <cp:keywords/>
  <dc:description/>
  <cp:lastModifiedBy>Hollice Clark III</cp:lastModifiedBy>
  <cp:revision>2</cp:revision>
  <dcterms:created xsi:type="dcterms:W3CDTF">2023-06-20T00:23:00Z</dcterms:created>
  <dcterms:modified xsi:type="dcterms:W3CDTF">2023-06-20T00:33:00Z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0x010100D020ED0F7FC0B24ABCFE9696458EB8CF</vt:lpwstr>
  </property>
</Properties>
</file>